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1" w:name="_Toc125557617"/>
      <w:bookmarkStart w:id="312" w:name="_Toc125663147"/>
      <w:bookmarkStart w:id="313" w:name="_Toc132325880"/>
      <w:r w:rsidRPr="00C0694D">
        <w:rPr>
          <w:rFonts w:ascii="Times New Roman Regular" w:hAnsi="Times New Roman Regular" w:cs="Times New Roman Regular"/>
          <w:b/>
          <w:bCs/>
          <w:color w:val="auto"/>
          <w:sz w:val="24"/>
          <w:szCs w:val="24"/>
        </w:rPr>
        <w:lastRenderedPageBreak/>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169E93F2"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proofErr w:type="spellStart"/>
            <w:r>
              <w:rPr>
                <w:rFonts w:ascii="Times New Roman" w:hAnsi="Times New Roman" w:cs="Times New Roman"/>
                <w:sz w:val="24"/>
                <w:szCs w:val="24"/>
              </w:rPr>
              <w:t>mange</w:t>
            </w:r>
            <w:proofErr w:type="spellEnd"/>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0"/>
      <w:bookmarkEnd w:id="571"/>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109D1ABF"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4" w:name="_C.1._Fetch_data"/>
      <w:bookmarkStart w:id="575" w:name="_D.1._Fetch_data"/>
      <w:bookmarkStart w:id="576" w:name="_Toc132325949"/>
      <w:bookmarkStart w:id="577" w:name="_GoBack"/>
      <w:bookmarkEnd w:id="572"/>
      <w:bookmarkEnd w:id="574"/>
      <w:bookmarkEnd w:id="575"/>
      <w:bookmarkEnd w:id="577"/>
      <w:r w:rsidRPr="00024BF0">
        <w:rPr>
          <w:rFonts w:ascii="Times New Roman" w:hAnsi="Times New Roman" w:cs="Times New Roman"/>
          <w:b/>
          <w:bCs/>
          <w:color w:val="auto"/>
          <w:sz w:val="32"/>
          <w:szCs w:val="32"/>
          <w:highlight w:val="yellow"/>
        </w:rPr>
        <w:lastRenderedPageBreak/>
        <w:t xml:space="preserve">APPENDIX </w:t>
      </w:r>
      <w:r w:rsidR="002C6028" w:rsidRPr="00024BF0">
        <w:rPr>
          <w:rFonts w:ascii="Times New Roman" w:hAnsi="Times New Roman" w:cs="Times New Roman"/>
          <w:b/>
          <w:bCs/>
          <w:color w:val="auto"/>
          <w:sz w:val="32"/>
          <w:szCs w:val="32"/>
          <w:highlight w:val="yellow"/>
        </w:rPr>
        <w:t>E</w:t>
      </w:r>
      <w:r w:rsidRPr="00024BF0">
        <w:rPr>
          <w:rFonts w:ascii="Times New Roman" w:hAnsi="Times New Roman" w:cs="Times New Roman"/>
          <w:b/>
          <w:bCs/>
          <w:color w:val="auto"/>
          <w:sz w:val="32"/>
          <w:szCs w:val="32"/>
          <w:highlight w:val="yellow"/>
        </w:rPr>
        <w:t xml:space="preserve"> – IMPLEMENTATION</w:t>
      </w:r>
      <w:bookmarkEnd w:id="576"/>
      <w:r w:rsidR="00024BF0">
        <w:rPr>
          <w:rFonts w:ascii="Times New Roman" w:hAnsi="Times New Roman" w:cs="Times New Roman"/>
          <w:b/>
          <w:bCs/>
          <w:color w:val="auto"/>
          <w:sz w:val="32"/>
          <w:szCs w:val="32"/>
          <w:highlight w:val="yellow"/>
        </w:rPr>
        <w:t xml:space="preserve"> -leaving this for last</w:t>
      </w:r>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8" w:name="_D.1._Selection_of"/>
      <w:bookmarkStart w:id="579" w:name="_C.1._Selection_of"/>
      <w:bookmarkStart w:id="580" w:name="_E.1._Selection_of"/>
      <w:bookmarkStart w:id="581" w:name="_Toc132325950"/>
      <w:bookmarkEnd w:id="578"/>
      <w:bookmarkEnd w:id="579"/>
      <w:bookmarkEnd w:id="580"/>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024BF0">
        <w:rPr>
          <w:rFonts w:ascii="Times New Roman Regular" w:hAnsi="Times New Roman Regular" w:cs="Times New Roman Regular"/>
          <w:b/>
          <w:bCs/>
          <w:color w:val="auto"/>
          <w:sz w:val="28"/>
          <w:szCs w:val="28"/>
          <w:highlight w:val="yellow"/>
        </w:rPr>
        <w:t>Selection of programming language</w:t>
      </w:r>
      <w:bookmarkEnd w:id="581"/>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2" w:name="_Toc124969336"/>
      <w:bookmarkStart w:id="583"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582"/>
      <w:bookmarkEnd w:id="583"/>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4" w:name="_D.2._Selection_of"/>
      <w:bookmarkStart w:id="585" w:name="_C.2._Selection_of"/>
      <w:bookmarkStart w:id="586" w:name="_E.2._Selection_of"/>
      <w:bookmarkStart w:id="587" w:name="_Toc132325951"/>
      <w:bookmarkStart w:id="588" w:name="_Toc124969337"/>
      <w:bookmarkEnd w:id="584"/>
      <w:bookmarkEnd w:id="585"/>
      <w:bookmarkEnd w:id="586"/>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024BF0">
        <w:rPr>
          <w:rFonts w:ascii="Times New Roman Regular" w:hAnsi="Times New Roman Regular" w:cs="Times New Roman Regular"/>
          <w:b/>
          <w:bCs/>
          <w:color w:val="auto"/>
          <w:sz w:val="28"/>
          <w:szCs w:val="28"/>
          <w:highlight w:val="yellow"/>
        </w:rPr>
        <w:t>. Selection of Deep Learning (DL) framework</w:t>
      </w:r>
      <w:bookmarkEnd w:id="587"/>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9"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8"/>
      <w:bookmarkEnd w:id="589"/>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90" w:name="_D.3._Selection_of"/>
      <w:bookmarkStart w:id="591" w:name="_C.3._Selection_of"/>
      <w:bookmarkStart w:id="592" w:name="_E.3._Selection_of"/>
      <w:bookmarkStart w:id="593" w:name="_Toc132325952"/>
      <w:bookmarkEnd w:id="590"/>
      <w:bookmarkEnd w:id="591"/>
      <w:bookmarkEnd w:id="592"/>
      <w:r w:rsidRPr="00024BF0">
        <w:rPr>
          <w:rFonts w:ascii="Times New Roman Regular" w:hAnsi="Times New Roman Regular" w:cs="Times New Roman Regular"/>
          <w:b/>
          <w:bCs/>
          <w:color w:val="auto"/>
          <w:sz w:val="28"/>
          <w:szCs w:val="28"/>
          <w:highlight w:val="yellow"/>
        </w:rPr>
        <w:t>E.3. Selection of User Interface (UI) framework</w:t>
      </w:r>
      <w:bookmarkEnd w:id="593"/>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4" w:name="_Toc124969338"/>
      <w:bookmarkStart w:id="595"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4"/>
      <w:bookmarkEnd w:id="595"/>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6" w:name="_C.4._Selection_of"/>
      <w:bookmarkStart w:id="597" w:name="_D.4._Selection_of"/>
      <w:bookmarkStart w:id="598" w:name="_E.4._Selection_of"/>
      <w:bookmarkStart w:id="599" w:name="_Toc132325953"/>
      <w:bookmarkEnd w:id="596"/>
      <w:bookmarkEnd w:id="597"/>
      <w:bookmarkEnd w:id="59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024BF0">
        <w:rPr>
          <w:rFonts w:ascii="Times New Roman Regular" w:hAnsi="Times New Roman Regular" w:cs="Times New Roman Regular"/>
          <w:b/>
          <w:bCs/>
          <w:color w:val="auto"/>
          <w:sz w:val="28"/>
          <w:szCs w:val="28"/>
          <w:highlight w:val="yellow"/>
        </w:rPr>
        <w:t>Selection of Application Programming Interface (API) framework</w:t>
      </w:r>
      <w:bookmarkEnd w:id="599"/>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0" w:name="_Toc124969339"/>
      <w:bookmarkStart w:id="601"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00"/>
      <w:bookmarkEnd w:id="601"/>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2" w:name="_C.5._Fetch_data"/>
      <w:bookmarkStart w:id="603" w:name="_E.5._Fetch_data"/>
      <w:bookmarkStart w:id="604" w:name="_Toc125663176"/>
      <w:bookmarkStart w:id="605" w:name="_Toc132325954"/>
      <w:bookmarkEnd w:id="602"/>
      <w:bookmarkEnd w:id="60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04"/>
      <w:bookmarkEnd w:id="605"/>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06" w:name="_E.7._User_interface"/>
      <w:bookmarkStart w:id="607" w:name="_Toc132325956"/>
      <w:bookmarkEnd w:id="60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07"/>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3AD52769"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08"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08"/>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5FA7C27E"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09"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09"/>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77140" cy="2657547"/>
                    </a:xfrm>
                    <a:prstGeom prst="rect">
                      <a:avLst/>
                    </a:prstGeom>
                  </pic:spPr>
                </pic:pic>
              </a:graphicData>
            </a:graphic>
          </wp:inline>
        </w:drawing>
      </w:r>
    </w:p>
    <w:p w14:paraId="153E15FB" w14:textId="18A07089"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0"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0"/>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21E2D0C1"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1"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1"/>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DD43781"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12"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12"/>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0E5EB844"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13"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33</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13"/>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4DB24FA2" w:rsidR="0017195F" w:rsidRDefault="002106A1" w:rsidP="00136FBA">
      <w:pPr>
        <w:pStyle w:val="Caption"/>
        <w:jc w:val="center"/>
        <w:rPr>
          <w:rFonts w:ascii="Times New Roman Regular" w:hAnsi="Times New Roman Regular" w:cs="Times New Roman Regular" w:hint="eastAsia"/>
          <w:sz w:val="24"/>
          <w:szCs w:val="24"/>
        </w:rPr>
      </w:pPr>
      <w:bookmarkStart w:id="614"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34</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14"/>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15"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15"/>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16" w:name="_D.1._Functional_testing"/>
      <w:bookmarkStart w:id="617" w:name="_F.1._Functional_testing"/>
      <w:bookmarkStart w:id="618" w:name="_Toc132325958"/>
      <w:bookmarkEnd w:id="616"/>
      <w:bookmarkEnd w:id="617"/>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18"/>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19"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19"/>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0" w:name="_D.2._Non-functional_testing"/>
      <w:bookmarkStart w:id="621" w:name="_F.2._Non-functional_testing"/>
      <w:bookmarkStart w:id="622" w:name="_Toc132325959"/>
      <w:bookmarkEnd w:id="620"/>
      <w:bookmarkEnd w:id="621"/>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2"/>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23"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23"/>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24"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4"/>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25"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5"/>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26"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6"/>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27"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27"/>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28"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28"/>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29"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29"/>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30"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30"/>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31" w:name="_E.1._Expert_evaluators"/>
      <w:bookmarkStart w:id="632" w:name="_G.1._Expert_evaluators"/>
      <w:bookmarkStart w:id="633" w:name="_Toc132325961"/>
      <w:bookmarkEnd w:id="631"/>
      <w:bookmarkEnd w:id="632"/>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33"/>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34"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34"/>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5" w:name="_E.2._Evaluation_of_1"/>
      <w:bookmarkStart w:id="636" w:name="_G.2._Evaluation_of"/>
      <w:bookmarkStart w:id="637" w:name="_Toc132325962"/>
      <w:bookmarkEnd w:id="635"/>
      <w:bookmarkEnd w:id="636"/>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37"/>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38"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38"/>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9" w:name="_E.2._Evaluation_of"/>
      <w:bookmarkStart w:id="640" w:name="_E.3._Evaluation_of"/>
      <w:bookmarkStart w:id="641" w:name="_G.3._Evaluation_of"/>
      <w:bookmarkStart w:id="642" w:name="_Toc132325963"/>
      <w:bookmarkEnd w:id="639"/>
      <w:bookmarkEnd w:id="640"/>
      <w:bookmarkEnd w:id="641"/>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2"/>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43"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43"/>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44"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44"/>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125D311"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45" w:name="_Toc125663178"/>
      <w:bookmarkStart w:id="646" w:name="_Toc132325964"/>
      <w:r w:rsidRPr="00D0551F">
        <w:rPr>
          <w:rFonts w:ascii="Times New Roman" w:hAnsi="Times New Roman" w:cs="Times New Roman"/>
          <w:b/>
          <w:bCs/>
          <w:color w:val="auto"/>
          <w:sz w:val="32"/>
          <w:szCs w:val="32"/>
          <w:highlight w:val="yellow"/>
        </w:rPr>
        <w:lastRenderedPageBreak/>
        <w:t xml:space="preserve">APPENDIX </w:t>
      </w:r>
      <w:r w:rsidR="00281A09" w:rsidRPr="00D0551F">
        <w:rPr>
          <w:rFonts w:ascii="Times New Roman" w:hAnsi="Times New Roman" w:cs="Times New Roman"/>
          <w:b/>
          <w:bCs/>
          <w:color w:val="auto"/>
          <w:sz w:val="32"/>
          <w:szCs w:val="32"/>
          <w:highlight w:val="yellow"/>
        </w:rPr>
        <w:t>H</w:t>
      </w:r>
      <w:r w:rsidRPr="00D0551F">
        <w:rPr>
          <w:rFonts w:ascii="Times New Roman" w:hAnsi="Times New Roman" w:cs="Times New Roman"/>
          <w:b/>
          <w:bCs/>
          <w:color w:val="auto"/>
          <w:sz w:val="32"/>
          <w:szCs w:val="32"/>
          <w:highlight w:val="yellow"/>
        </w:rPr>
        <w:t xml:space="preserve"> – CONCLUSION</w:t>
      </w:r>
      <w:bookmarkEnd w:id="645"/>
      <w:bookmarkEnd w:id="646"/>
      <w:r w:rsidR="00D0551F">
        <w:rPr>
          <w:rFonts w:ascii="Times New Roman" w:hAnsi="Times New Roman" w:cs="Times New Roman"/>
          <w:b/>
          <w:bCs/>
          <w:color w:val="auto"/>
          <w:sz w:val="32"/>
          <w:szCs w:val="32"/>
          <w:highlight w:val="yellow"/>
        </w:rPr>
        <w:t xml:space="preserve"> - final</w:t>
      </w:r>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47" w:name="_E.1._Project_scope"/>
      <w:bookmarkStart w:id="648" w:name="_D.1._Project_schedule"/>
      <w:bookmarkStart w:id="649" w:name="_E.4._Evaluation_metrics"/>
      <w:bookmarkStart w:id="650" w:name="_D.3._Evaluation_metrics"/>
      <w:bookmarkStart w:id="651" w:name="_D.2._Status_of"/>
      <w:bookmarkStart w:id="652" w:name="_F.2._Status_of"/>
      <w:bookmarkStart w:id="653" w:name="_F.1._Status_of"/>
      <w:bookmarkStart w:id="654" w:name="_H.1._Status_of"/>
      <w:bookmarkStart w:id="655" w:name="_Toc132325965"/>
      <w:bookmarkStart w:id="656" w:name="_D.4._Evaluation_metrics"/>
      <w:bookmarkEnd w:id="647"/>
      <w:bookmarkEnd w:id="648"/>
      <w:bookmarkEnd w:id="649"/>
      <w:bookmarkEnd w:id="650"/>
      <w:bookmarkEnd w:id="651"/>
      <w:bookmarkEnd w:id="652"/>
      <w:bookmarkEnd w:id="653"/>
      <w:bookmarkEnd w:id="654"/>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655"/>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57"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57"/>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58" w:name="_F.3._Achievement_of"/>
      <w:bookmarkStart w:id="659" w:name="_F.2._Achievement_of"/>
      <w:bookmarkStart w:id="660" w:name="_H.2._Achievement_of"/>
      <w:bookmarkStart w:id="661" w:name="_Toc132325966"/>
      <w:bookmarkEnd w:id="656"/>
      <w:bookmarkEnd w:id="658"/>
      <w:bookmarkEnd w:id="659"/>
      <w:bookmarkEnd w:id="660"/>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661"/>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2"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2"/>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63" w:name="_F.3._Project_scope"/>
      <w:bookmarkStart w:id="664" w:name="_H.3._Project_scope"/>
      <w:bookmarkStart w:id="665" w:name="_APPENDIX_E_–"/>
      <w:bookmarkStart w:id="666" w:name="_APPENDIX_G_–"/>
      <w:bookmarkStart w:id="667" w:name="_APPENDIX_I_–"/>
      <w:bookmarkStart w:id="668" w:name="_Toc132325967"/>
      <w:bookmarkEnd w:id="663"/>
      <w:bookmarkEnd w:id="664"/>
      <w:bookmarkEnd w:id="665"/>
      <w:bookmarkEnd w:id="666"/>
      <w:bookmarkEnd w:id="667"/>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68"/>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7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69"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69"/>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5CB6E517">
            <wp:extent cx="5975888" cy="8016949"/>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01346" cy="8051102"/>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8642A" w14:textId="77777777" w:rsidR="006027D7" w:rsidRDefault="006027D7">
      <w:pPr>
        <w:spacing w:line="240" w:lineRule="auto"/>
      </w:pPr>
      <w:r>
        <w:separator/>
      </w:r>
    </w:p>
  </w:endnote>
  <w:endnote w:type="continuationSeparator" w:id="0">
    <w:p w14:paraId="6C3D9AA2" w14:textId="77777777" w:rsidR="006027D7" w:rsidRDefault="006027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7784A8" w14:textId="77777777" w:rsidR="006027D7" w:rsidRDefault="006027D7">
      <w:pPr>
        <w:spacing w:after="0"/>
      </w:pPr>
      <w:r>
        <w:separator/>
      </w:r>
    </w:p>
  </w:footnote>
  <w:footnote w:type="continuationSeparator" w:id="0">
    <w:p w14:paraId="3D3630D3" w14:textId="77777777" w:rsidR="006027D7" w:rsidRDefault="006027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7D7"/>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hyperlink" Target="https://drive.google.com/file/d/1o8CbD8ZbRQpNbYviCQPYxUWLKO3GctUl/view" TargetMode="External"/><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5.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6" Type="http://schemas.openxmlformats.org/officeDocument/2006/relationships/webSettings" Target="webSettings.xml"/><Relationship Id="rId23" Type="http://schemas.openxmlformats.org/officeDocument/2006/relationships/image" Target="media/image5.jpeg"/><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7.xml"/><Relationship Id="rId81" Type="http://schemas.openxmlformats.org/officeDocument/2006/relationships/hyperlink" Target="https://doi.org/10.48550/arXiv.1806.07366" TargetMode="Externa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35" Type="http://schemas.openxmlformats.org/officeDocument/2006/relationships/hyperlink" Target="https://medium.com/@soumyachess1496/cross-validation-in-time-series-566ae4981ce4" TargetMode="External"/><Relationship Id="rId151" Type="http://schemas.openxmlformats.org/officeDocument/2006/relationships/header" Target="header23.xml"/><Relationship Id="rId156" Type="http://schemas.openxmlformats.org/officeDocument/2006/relationships/image" Target="media/image41.png"/><Relationship Id="rId177" Type="http://schemas.openxmlformats.org/officeDocument/2006/relationships/image" Target="media/image61.png"/><Relationship Id="rId172" Type="http://schemas.openxmlformats.org/officeDocument/2006/relationships/image" Target="media/image56.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2.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8.png"/><Relationship Id="rId179"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theme" Target="theme/theme1.xml"/><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59.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0.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B1EA3C-8863-49EC-9541-7D5681B35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15574</TotalTime>
  <Pages>181</Pages>
  <Words>57460</Words>
  <Characters>327526</Characters>
  <Application>Microsoft Office Word</Application>
  <DocSecurity>0</DocSecurity>
  <Lines>2729</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7095</cp:revision>
  <cp:lastPrinted>2023-04-12T03:44:00Z</cp:lastPrinted>
  <dcterms:created xsi:type="dcterms:W3CDTF">2022-09-26T06:16:00Z</dcterms:created>
  <dcterms:modified xsi:type="dcterms:W3CDTF">2023-04-24T03:47:00Z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